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jc w:val="both"/>
        <w:rPr>
          <w:rFonts w:hint="eastAsia" w:ascii="微软雅黑" w:hAnsi="微软雅黑" w:eastAsia="微软雅黑" w:cs="微软雅黑"/>
          <w:color w:val="17375E" w:themeColor="text2" w:themeShade="BF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color w:val="17375E" w:themeColor="text2" w:themeShade="BF"/>
          <w:sz w:val="52"/>
          <w:szCs w:val="52"/>
        </w:rPr>
        <w:t>Vehicle HUB帐号绑定及</w:t>
      </w:r>
      <w:r>
        <w:rPr>
          <w:rFonts w:hint="eastAsia" w:ascii="微软雅黑" w:hAnsi="微软雅黑" w:eastAsia="微软雅黑" w:cs="微软雅黑"/>
          <w:color w:val="17375E" w:themeColor="text2" w:themeShade="BF"/>
          <w:sz w:val="52"/>
          <w:szCs w:val="52"/>
          <w:lang w:val="en-US" w:eastAsia="zh-CN"/>
        </w:rPr>
        <w:t>终端</w:t>
      </w:r>
      <w:r>
        <w:rPr>
          <w:rFonts w:hint="eastAsia" w:ascii="微软雅黑" w:hAnsi="微软雅黑" w:eastAsia="微软雅黑" w:cs="微软雅黑"/>
          <w:color w:val="17375E" w:themeColor="text2" w:themeShade="BF"/>
          <w:sz w:val="52"/>
          <w:szCs w:val="52"/>
        </w:rPr>
        <w:t>入网配</w:t>
      </w:r>
      <w:r>
        <w:rPr>
          <w:rFonts w:hint="eastAsia" w:ascii="微软雅黑" w:hAnsi="微软雅黑" w:eastAsia="微软雅黑" w:cs="微软雅黑"/>
          <w:color w:val="17375E" w:themeColor="text2" w:themeShade="BF"/>
          <w:sz w:val="52"/>
          <w:szCs w:val="52"/>
          <w:lang w:val="en-US" w:eastAsia="zh-CN"/>
        </w:rPr>
        <w:t>置</w:t>
      </w:r>
    </w:p>
    <w:p>
      <w:pPr>
        <w:pStyle w:val="25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绑定用户帐号</w:t>
      </w:r>
    </w:p>
    <w:p>
      <w:pPr>
        <w:pStyle w:val="25"/>
        <w:numPr>
          <w:ilvl w:val="0"/>
          <w:numId w:val="0"/>
        </w:numPr>
        <w:ind w:left="440" w:leftChars="0" w:firstLine="280" w:firstLineChars="100"/>
        <w:rPr>
          <w:rFonts w:hint="eastAsia" w:ascii="微软雅黑" w:hAnsi="微软雅黑" w:eastAsia="微软雅黑" w:cs="微软雅黑"/>
          <w:b w:val="0"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1、打开网址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instrText xml:space="preserve"> HYPERLINK "https://www.taxihub.cn:2340" </w:instrTex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 w:val="0"/>
          <w:bCs/>
          <w:sz w:val="28"/>
          <w:szCs w:val="28"/>
        </w:rPr>
        <w:t>https://www.taxihub.cn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t>并登录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val="en-US" w:eastAsia="zh-CN"/>
        </w:rPr>
        <w:t>已注册的账号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t>，然后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val="en-US" w:eastAsia="zh-CN"/>
        </w:rPr>
        <w:t>点击右上角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t>“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val="en-US" w:eastAsia="zh-CN"/>
        </w:rPr>
        <w:t>用户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t>”图标并下载车辆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val="en-US" w:eastAsia="zh-CN"/>
        </w:rPr>
        <w:t>入网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</w:rPr>
        <w:t>证书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u w:val="none"/>
          <w:lang w:eastAsia="zh-CN"/>
        </w:rPr>
        <w:t>。</w:t>
      </w:r>
    </w:p>
    <w:p>
      <w:pPr>
        <w:pStyle w:val="25"/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5755640" cy="2645410"/>
            <wp:effectExtent l="0" t="0" r="16510" b="254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5758815" cy="1252855"/>
            <wp:effectExtent l="0" t="0" r="13335" b="444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2"/>
        </w:numPr>
        <w:ind w:left="420"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打开电脑LedOK Express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软件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点击终端控制界面高级设置，密码：888。勾选设备，点击检查APK并选择xixunplayer将其卸载</w:t>
      </w:r>
    </w:p>
    <w:p>
      <w:pPr>
        <w:pStyle w:val="25"/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759450" cy="3126105"/>
            <wp:effectExtent l="0" t="0" r="12700" b="17145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55640" cy="3105150"/>
            <wp:effectExtent l="0" t="0" r="16510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3、点击“固件管理”然后点击左上角“选择在线APK”，选中TaxiAPP安装包点击确定，然后点击升级按钮进行升级。</w:t>
      </w:r>
    </w:p>
    <w:p>
      <w:pPr>
        <w:pStyle w:val="25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59450" cy="3117850"/>
            <wp:effectExtent l="0" t="0" r="12700" b="6350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ind w:left="0" w:leftChars="0" w:firstLine="0" w:firstLineChars="0"/>
        <w:jc w:val="both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58815" cy="3308350"/>
            <wp:effectExtent l="0" t="0" r="13335" b="635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52465" cy="1252855"/>
            <wp:effectExtent l="0" t="0" r="635" b="4445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ind w:left="0" w:leftChars="0" w:firstLine="0" w:firstLineChars="0"/>
        <w:jc w:val="both"/>
        <w:rPr>
          <w:rFonts w:hint="eastAsia" w:ascii="微软雅黑" w:hAnsi="微软雅黑" w:eastAsia="微软雅黑" w:cs="微软雅黑"/>
        </w:rPr>
      </w:pPr>
    </w:p>
    <w:p>
      <w:pPr>
        <w:pStyle w:val="25"/>
        <w:ind w:left="0" w:leftChars="0" w:firstLine="0" w:firstLineChars="0"/>
        <w:jc w:val="left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53100" cy="1414145"/>
            <wp:effectExtent l="0" t="0" r="0" b="14605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3、点击“绑定taxihub平台用户身份凭证”，选择下载好的用户凭证点击打开上传，绑定成功后会有弹窗提示。</w:t>
      </w:r>
    </w:p>
    <w:p>
      <w:pPr>
        <w:pStyle w:val="25"/>
        <w:numPr>
          <w:ilvl w:val="0"/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751195" cy="3094355"/>
            <wp:effectExtent l="0" t="0" r="1905" b="10795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ind w:left="420" w:leftChars="200"/>
        <w:rPr>
          <w:rFonts w:hint="eastAsia" w:ascii="微软雅黑" w:hAnsi="微软雅黑" w:eastAsia="微软雅黑" w:cs="微软雅黑"/>
        </w:rPr>
      </w:pPr>
    </w:p>
    <w:p>
      <w:pPr>
        <w:pStyle w:val="25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入网配置</w:t>
      </w:r>
    </w:p>
    <w:p>
      <w:pPr>
        <w:pStyle w:val="5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</w:rPr>
        <w:t>使用</w:t>
      </w:r>
      <w:r>
        <w:rPr>
          <w:rFonts w:hint="eastAsia"/>
          <w:lang w:val="en-US" w:eastAsia="zh-CN"/>
        </w:rPr>
        <w:t>4G</w:t>
      </w:r>
      <w:r>
        <w:rPr>
          <w:rFonts w:hint="eastAsia"/>
        </w:rPr>
        <w:t>入网设置方法</w:t>
      </w:r>
    </w:p>
    <w:p>
      <w:pPr>
        <w:bidi w:val="0"/>
        <w:ind w:firstLine="420" w:firstLineChars="200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勾选启用蜂窝数据配置，通过点击“获取蜂窝网络状态信息”可以自动匹配国家码MMC，然后选择“运营商”可获取到相应的APN信息，如果找不到运营商，可勾选“自定义”复选框，然后手动输入APN信息。</w:t>
      </w:r>
    </w:p>
    <w:p>
      <w:pPr>
        <w:pStyle w:val="2"/>
        <w:ind w:left="0" w:leftChars="0" w:firstLine="0" w:firstLineChars="0"/>
        <w:jc w:val="center"/>
        <w:rPr>
          <w:rFonts w:hint="default" w:ascii="微软雅黑" w:hAnsi="微软雅黑" w:cs="微软雅黑"/>
          <w:color w:val="auto"/>
          <w:lang w:val="en-US" w:eastAsia="zh-CN"/>
        </w:rPr>
      </w:pPr>
      <w:r>
        <w:drawing>
          <wp:inline distT="0" distB="0" distL="114300" distR="114300">
            <wp:extent cx="5760720" cy="3127375"/>
            <wp:effectExtent l="0" t="0" r="11430" b="15875"/>
            <wp:docPr id="1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设置好4G参数后，等待几分钟左右控制卡自动入网；此时即可登录平台操作即可。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温馨提示</w:t>
      </w:r>
    </w:p>
    <w:p>
      <w:pPr>
        <w:bidi w:val="0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如果4G无法上线，您可针对以下情况进行排查：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检查4G天线是否拧紧；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检查APN设置是否正确（可咨询运营商）；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控制卡状态是否正常、控制卡当月可用流量是否大于0M；</w:t>
      </w:r>
    </w:p>
    <w:p>
      <w:pPr>
        <w:numPr>
          <w:ilvl w:val="0"/>
          <w:numId w:val="4"/>
        </w:numPr>
        <w:bidi w:val="0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检查SIM卡状态是否正常，可通过“获取蜂窝网络状态信息”获取。</w:t>
      </w:r>
    </w:p>
    <w:p>
      <w:pPr>
        <w:pStyle w:val="2"/>
        <w:numPr>
          <w:ilvl w:val="0"/>
          <w:numId w:val="5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有线网是否拔掉：凡是通过有线网连接在电脑LEDOK Express软件上设置4G入网的，在设置成功后都需要将有线网拔掉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3"/>
        </w:numPr>
        <w:ind w:left="0" w:leftChars="0"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使用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WiFi</w:t>
      </w:r>
      <w:r>
        <w:rPr>
          <w:rFonts w:hint="eastAsia" w:ascii="微软雅黑" w:hAnsi="微软雅黑" w:eastAsia="微软雅黑" w:cs="微软雅黑"/>
          <w:sz w:val="24"/>
          <w:szCs w:val="24"/>
        </w:rPr>
        <w:t>入网设置方法</w:t>
      </w:r>
    </w:p>
    <w:p>
      <w:pPr>
        <w:pStyle w:val="25"/>
        <w:numPr>
          <w:ilvl w:val="0"/>
          <w:numId w:val="6"/>
        </w:numPr>
        <w:ind w:left="425" w:leftChars="0" w:hanging="425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点击终端控制界面的网络配置，WiFi</w:t>
      </w:r>
      <w:r>
        <w:rPr>
          <w:rFonts w:hint="eastAsia" w:ascii="微软雅黑" w:hAnsi="微软雅黑" w:eastAsia="微软雅黑" w:cs="微软雅黑"/>
        </w:rPr>
        <w:t>设置：</w:t>
      </w:r>
      <w:r>
        <w:rPr>
          <w:rFonts w:hint="eastAsia" w:ascii="微软雅黑" w:hAnsi="微软雅黑" w:eastAsia="微软雅黑" w:cs="微软雅黑"/>
          <w:lang w:val="en-US" w:eastAsia="zh-CN"/>
        </w:rPr>
        <w:t>点击使用WIFI，</w:t>
      </w:r>
      <w:r>
        <w:rPr>
          <w:rFonts w:hint="eastAsia" w:ascii="微软雅黑" w:hAnsi="微软雅黑" w:eastAsia="微软雅黑" w:cs="微软雅黑"/>
        </w:rPr>
        <w:t>可点击旁边的“扫描”扫描出附近可用的</w:t>
      </w:r>
      <w:r>
        <w:rPr>
          <w:rFonts w:hint="eastAsia" w:ascii="微软雅黑" w:hAnsi="微软雅黑" w:eastAsia="微软雅黑" w:cs="微软雅黑"/>
          <w:lang w:eastAsia="zh-CN"/>
        </w:rPr>
        <w:t>WiFi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选择</w:t>
      </w:r>
      <w:r>
        <w:rPr>
          <w:rFonts w:hint="eastAsia" w:ascii="微软雅黑" w:hAnsi="微软雅黑" w:eastAsia="微软雅黑" w:cs="微软雅黑"/>
        </w:rPr>
        <w:t>要连接的</w:t>
      </w:r>
      <w:r>
        <w:rPr>
          <w:rFonts w:hint="eastAsia" w:ascii="微软雅黑" w:hAnsi="微软雅黑" w:eastAsia="微软雅黑" w:cs="微软雅黑"/>
          <w:lang w:eastAsia="zh-CN"/>
        </w:rPr>
        <w:t>WiFi</w:t>
      </w:r>
      <w:r>
        <w:rPr>
          <w:rFonts w:hint="eastAsia" w:ascii="微软雅黑" w:hAnsi="微软雅黑" w:eastAsia="微软雅黑" w:cs="微软雅黑"/>
        </w:rPr>
        <w:t>并输入密码，</w:t>
      </w:r>
      <w:r>
        <w:rPr>
          <w:rFonts w:hint="eastAsia" w:ascii="微软雅黑" w:hAnsi="微软雅黑" w:eastAsia="微软雅黑" w:cs="微软雅黑"/>
          <w:lang w:val="en-US" w:eastAsia="zh-CN"/>
        </w:rPr>
        <w:t>也可以手动输入想要连接的WIFI及密码，</w:t>
      </w:r>
      <w:r>
        <w:rPr>
          <w:rFonts w:hint="eastAsia" w:ascii="微软雅黑" w:hAnsi="微软雅黑" w:eastAsia="微软雅黑" w:cs="微软雅黑"/>
        </w:rPr>
        <w:t>点击“</w:t>
      </w:r>
      <w:r>
        <w:rPr>
          <w:rFonts w:hint="eastAsia" w:ascii="微软雅黑" w:hAnsi="微软雅黑" w:eastAsia="微软雅黑" w:cs="微软雅黑"/>
          <w:lang w:val="en-US" w:eastAsia="zh-CN"/>
        </w:rPr>
        <w:t>设置</w:t>
      </w:r>
      <w:r>
        <w:rPr>
          <w:rFonts w:hint="eastAsia" w:ascii="微软雅黑" w:hAnsi="微软雅黑" w:eastAsia="微软雅黑" w:cs="微软雅黑"/>
        </w:rPr>
        <w:t>”后即可将</w:t>
      </w:r>
      <w:r>
        <w:rPr>
          <w:rFonts w:hint="eastAsia" w:ascii="微软雅黑" w:hAnsi="微软雅黑" w:eastAsia="微软雅黑" w:cs="微软雅黑"/>
          <w:lang w:eastAsia="zh-CN"/>
        </w:rPr>
        <w:t>WiFi</w:t>
      </w:r>
      <w:r>
        <w:rPr>
          <w:rFonts w:hint="eastAsia" w:ascii="微软雅黑" w:hAnsi="微软雅黑" w:eastAsia="微软雅黑" w:cs="微软雅黑"/>
        </w:rPr>
        <w:t>参数保存到</w:t>
      </w:r>
      <w:r>
        <w:rPr>
          <w:rFonts w:hint="eastAsia" w:ascii="微软雅黑" w:hAnsi="微软雅黑" w:eastAsia="微软雅黑" w:cs="微软雅黑"/>
          <w:lang w:val="en-US" w:eastAsia="zh-CN"/>
        </w:rPr>
        <w:t>控制</w:t>
      </w:r>
      <w:r>
        <w:rPr>
          <w:rFonts w:hint="eastAsia" w:ascii="微软雅黑" w:hAnsi="微软雅黑" w:eastAsia="微软雅黑" w:cs="微软雅黑"/>
        </w:rPr>
        <w:t>卡上。如下图：</w:t>
      </w:r>
    </w:p>
    <w:p>
      <w:pPr>
        <w:pStyle w:val="25"/>
        <w:widowControl w:val="0"/>
        <w:numPr>
          <w:ilvl w:val="0"/>
          <w:numId w:val="0"/>
        </w:numPr>
        <w:adjustRightInd/>
        <w:snapToGrid/>
        <w:spacing w:after="0"/>
        <w:jc w:val="both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51195" cy="1805940"/>
            <wp:effectExtent l="0" t="0" r="1905" b="3810"/>
            <wp:docPr id="1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widowControl w:val="0"/>
        <w:numPr>
          <w:ilvl w:val="0"/>
          <w:numId w:val="0"/>
        </w:numPr>
        <w:adjustRightInd/>
        <w:snapToGrid/>
        <w:spacing w:after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numPr>
          <w:ilvl w:val="0"/>
          <w:numId w:val="5"/>
        </w:numPr>
        <w:ind w:left="0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设置好</w:t>
      </w:r>
      <w:r>
        <w:rPr>
          <w:rFonts w:hint="eastAsia" w:ascii="微软雅黑" w:hAnsi="微软雅黑" w:eastAsia="微软雅黑" w:cs="微软雅黑"/>
          <w:lang w:eastAsia="zh-CN"/>
        </w:rPr>
        <w:t>WiFi</w:t>
      </w:r>
      <w:r>
        <w:rPr>
          <w:rFonts w:hint="eastAsia" w:ascii="微软雅黑" w:hAnsi="微软雅黑" w:eastAsia="微软雅黑" w:cs="微软雅黑"/>
        </w:rPr>
        <w:t>参数后，等待</w:t>
      </w:r>
      <w:r>
        <w:rPr>
          <w:rFonts w:hint="eastAsia" w:ascii="微软雅黑" w:hAnsi="微软雅黑" w:eastAsia="微软雅黑" w:cs="微软雅黑"/>
          <w:lang w:val="en-US" w:eastAsia="zh-CN"/>
        </w:rPr>
        <w:t>几</w:t>
      </w:r>
      <w:r>
        <w:rPr>
          <w:rFonts w:hint="eastAsia" w:ascii="微软雅黑" w:hAnsi="微软雅黑" w:eastAsia="微软雅黑" w:cs="微软雅黑"/>
        </w:rPr>
        <w:t>分钟左右</w:t>
      </w:r>
      <w:r>
        <w:rPr>
          <w:rFonts w:hint="eastAsia" w:ascii="微软雅黑" w:hAnsi="微软雅黑" w:eastAsia="微软雅黑" w:cs="微软雅黑"/>
          <w:lang w:val="en-US" w:eastAsia="zh-CN"/>
        </w:rPr>
        <w:t>控制卡</w:t>
      </w:r>
      <w:r>
        <w:rPr>
          <w:rFonts w:hint="eastAsia" w:ascii="微软雅黑" w:hAnsi="微软雅黑" w:eastAsia="微软雅黑" w:cs="微软雅黑"/>
        </w:rPr>
        <w:t>自动搜索连接配置好的</w:t>
      </w:r>
      <w:r>
        <w:rPr>
          <w:rFonts w:hint="eastAsia" w:ascii="微软雅黑" w:hAnsi="微软雅黑" w:eastAsia="微软雅黑" w:cs="微软雅黑"/>
          <w:lang w:eastAsia="zh-CN"/>
        </w:rPr>
        <w:t>WiFi</w:t>
      </w:r>
      <w:r>
        <w:rPr>
          <w:rFonts w:hint="eastAsia" w:ascii="微软雅黑" w:hAnsi="微软雅黑" w:eastAsia="微软雅黑" w:cs="微软雅黑"/>
        </w:rPr>
        <w:t>热点，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自动入网；此时即可登录平台操作即可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温馨提示</w:t>
      </w:r>
    </w:p>
    <w:p>
      <w:pPr>
        <w:bidi w:val="0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如果WIFI无法上线，您可针对以下情况进行排查：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检查WIFI天线是否拧紧；</w:t>
      </w:r>
    </w:p>
    <w:p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检查WIFI设置是否正确；</w:t>
      </w:r>
    </w:p>
    <w:p>
      <w:pPr>
        <w:pStyle w:val="2"/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3.  有线网是否拔掉：凡是通过有线网连接在电脑LEDOK Express软件上设置WIFI入网的，在设置成功后都需要将有线网拔掉</w:t>
      </w:r>
    </w:p>
    <w:p>
      <w:pPr>
        <w:bidi w:val="0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微软雅黑" w:hAnsi="微软雅黑" w:eastAsia="微软雅黑" w:cs="微软雅黑"/>
          <w:color w:val="auto"/>
          <w:lang w:val="en-US" w:eastAsia="zh-CN"/>
        </w:rPr>
      </w:pPr>
    </w:p>
    <w:p>
      <w:pPr>
        <w:tabs>
          <w:tab w:val="left" w:pos="978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15" w:right="1417" w:bottom="1417" w:left="1417" w:header="312" w:footer="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nThickSmallGap" w:color="993300" w:sz="12" w:space="0"/>
      </w:pBdr>
      <w:rPr>
        <w:rFonts w:hint="eastAsia" w:cs="Times New Roman"/>
        <w:kern w:val="2"/>
        <w:sz w:val="21"/>
        <w:szCs w:val="21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OphgMsBAACd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BjehpMRygxM/f/92/vHr/PMr&#10;WRbl2yRR76HCzCePuXG4cwOmz35AZ2I+tMGkL3IiGEeBTxeB5RCJSI9W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DqYY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/>
        <w:lang w:val="en-US" w:eastAsia="zh-CN"/>
      </w:rPr>
      <w:t xml:space="preserve"> </w:t>
    </w:r>
  </w:p>
  <w:p>
    <w:pPr>
      <w:tabs>
        <w:tab w:val="left" w:pos="1663"/>
      </w:tabs>
      <w:jc w:val="left"/>
      <w:rPr>
        <w:rFonts w:hint="eastAsia" w:ascii="微软雅黑" w:hAnsi="微软雅黑" w:eastAsia="微软雅黑" w:cs="微软雅黑"/>
        <w:color w:val="000000"/>
        <w:kern w:val="2"/>
        <w:sz w:val="18"/>
        <w:szCs w:val="18"/>
        <w:lang w:val="en-US" w:eastAsia="zh-CN" w:bidi="ar-SA"/>
      </w:rPr>
    </w:pPr>
  </w:p>
  <w:p>
    <w:pPr>
      <w:pStyle w:val="6"/>
      <w:jc w:val="left"/>
      <w:rPr>
        <w:rFonts w:hint="eastAsia" w:ascii="微软雅黑" w:hAnsi="微软雅黑" w:eastAsia="微软雅黑" w:cs="微软雅黑"/>
      </w:rPr>
    </w:pPr>
  </w:p>
  <w:p>
    <w:pPr>
      <w:pStyle w:val="6"/>
      <w:jc w:val="both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SmallGap" w:color="993300" w:sz="12" w:space="0"/>
      </w:pBdr>
      <w:rPr>
        <w:rFonts w:hint="eastAsia" w:ascii="微软雅黑" w:hAnsi="微软雅黑" w:eastAsia="微软雅黑" w:cs="微软雅黑"/>
        <w:b w:val="0"/>
        <w:bCs w:val="0"/>
        <w:sz w:val="24"/>
        <w:szCs w:val="24"/>
      </w:rPr>
    </w:pPr>
    <w:r>
      <w:rPr>
        <w:rFonts w:hint="eastAsia"/>
        <w:sz w:val="21"/>
        <w:szCs w:val="21"/>
      </w:rPr>
      <w:drawing>
        <wp:inline distT="0" distB="0" distL="114300" distR="114300">
          <wp:extent cx="1489710" cy="354965"/>
          <wp:effectExtent l="0" t="0" r="15240" b="6985"/>
          <wp:docPr id="13" name="图片 7" descr="E:\公司logo\蓝白灰logo\001.png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7" descr="E:\公司logo\蓝白灰logo\001.png0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7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1"/>
        <w:szCs w:val="21"/>
        <w:lang w:val="en-US" w:eastAsia="zh-CN"/>
      </w:rPr>
      <w:t xml:space="preserve">                                             </w:t>
    </w:r>
    <w:r>
      <w:rPr>
        <w:rFonts w:hint="eastAsia" w:ascii="微软雅黑" w:hAnsi="微软雅黑" w:eastAsia="微软雅黑" w:cs="微软雅黑"/>
        <w:b w:val="0"/>
        <w:bCs w:val="0"/>
        <w:color w:val="000000" w:themeColor="text1"/>
        <w:sz w:val="22"/>
        <w:szCs w:val="22"/>
        <w:lang w:val="en-US" w:eastAsia="zh-CN"/>
        <w14:textFill>
          <w14:solidFill>
            <w14:schemeClr w14:val="tx1"/>
          </w14:solidFill>
        </w14:textFill>
      </w:rPr>
      <w:t>www.ledok.cn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D9339"/>
    <w:multiLevelType w:val="singleLevel"/>
    <w:tmpl w:val="933D933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1DF109B"/>
    <w:multiLevelType w:val="singleLevel"/>
    <w:tmpl w:val="D1DF109B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EBB098E9"/>
    <w:multiLevelType w:val="singleLevel"/>
    <w:tmpl w:val="EBB098E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F560205F"/>
    <w:multiLevelType w:val="singleLevel"/>
    <w:tmpl w:val="F56020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84A018F"/>
    <w:multiLevelType w:val="multilevel"/>
    <w:tmpl w:val="484A018F"/>
    <w:lvl w:ilvl="0" w:tentative="0">
      <w:start w:val="1"/>
      <w:numFmt w:val="bullet"/>
      <w:lvlText w:val=""/>
      <w:lvlJc w:val="left"/>
      <w:pPr>
        <w:ind w:left="8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20" w:hanging="420"/>
      </w:pPr>
      <w:rPr>
        <w:rFonts w:hint="default" w:ascii="Wingdings" w:hAnsi="Wingdings"/>
      </w:rPr>
    </w:lvl>
  </w:abstractNum>
  <w:abstractNum w:abstractNumId="5">
    <w:nsid w:val="5441F22F"/>
    <w:multiLevelType w:val="singleLevel"/>
    <w:tmpl w:val="5441F22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75BC3DBB"/>
    <w:multiLevelType w:val="singleLevel"/>
    <w:tmpl w:val="75BC3D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zQ2NTk5ZmZlMWY1YmEwNjBmZGJjNTI4MWJiZDcifQ=="/>
  </w:docVars>
  <w:rsids>
    <w:rsidRoot w:val="00531DA7"/>
    <w:rsid w:val="000206DD"/>
    <w:rsid w:val="000867F5"/>
    <w:rsid w:val="001351D7"/>
    <w:rsid w:val="00150FE5"/>
    <w:rsid w:val="0018789F"/>
    <w:rsid w:val="0019676E"/>
    <w:rsid w:val="001F5AA0"/>
    <w:rsid w:val="00210256"/>
    <w:rsid w:val="00295608"/>
    <w:rsid w:val="00305746"/>
    <w:rsid w:val="003439FA"/>
    <w:rsid w:val="003F0C58"/>
    <w:rsid w:val="003F0EBA"/>
    <w:rsid w:val="00516850"/>
    <w:rsid w:val="00517D78"/>
    <w:rsid w:val="00531DA7"/>
    <w:rsid w:val="0062117F"/>
    <w:rsid w:val="00627E0A"/>
    <w:rsid w:val="006804EA"/>
    <w:rsid w:val="00680902"/>
    <w:rsid w:val="00696494"/>
    <w:rsid w:val="006B40EA"/>
    <w:rsid w:val="007B515F"/>
    <w:rsid w:val="008430A1"/>
    <w:rsid w:val="008E1982"/>
    <w:rsid w:val="00961CB5"/>
    <w:rsid w:val="009C71A1"/>
    <w:rsid w:val="00A611F4"/>
    <w:rsid w:val="00AA4B61"/>
    <w:rsid w:val="00AE7882"/>
    <w:rsid w:val="00B07A71"/>
    <w:rsid w:val="00C60E1F"/>
    <w:rsid w:val="00CB146F"/>
    <w:rsid w:val="00D50FA8"/>
    <w:rsid w:val="00D814FE"/>
    <w:rsid w:val="00E423B5"/>
    <w:rsid w:val="00F11A10"/>
    <w:rsid w:val="0D200D60"/>
    <w:rsid w:val="0E7F49DB"/>
    <w:rsid w:val="0F6011D9"/>
    <w:rsid w:val="0FC151E5"/>
    <w:rsid w:val="0FED222D"/>
    <w:rsid w:val="18BB16A1"/>
    <w:rsid w:val="1A42306C"/>
    <w:rsid w:val="231B6D41"/>
    <w:rsid w:val="2363459D"/>
    <w:rsid w:val="252E476F"/>
    <w:rsid w:val="25B85DA9"/>
    <w:rsid w:val="25E409B7"/>
    <w:rsid w:val="26D12791"/>
    <w:rsid w:val="2BF60845"/>
    <w:rsid w:val="2C1D1D1B"/>
    <w:rsid w:val="2CA6160E"/>
    <w:rsid w:val="30294679"/>
    <w:rsid w:val="32E16709"/>
    <w:rsid w:val="36C237C2"/>
    <w:rsid w:val="374F724D"/>
    <w:rsid w:val="3B857ADA"/>
    <w:rsid w:val="3DBF4E6B"/>
    <w:rsid w:val="3ECB5933"/>
    <w:rsid w:val="3FB9616B"/>
    <w:rsid w:val="421053D2"/>
    <w:rsid w:val="441801FB"/>
    <w:rsid w:val="47BE41C3"/>
    <w:rsid w:val="47E67906"/>
    <w:rsid w:val="49B33F91"/>
    <w:rsid w:val="49DD0074"/>
    <w:rsid w:val="4B8035BF"/>
    <w:rsid w:val="4CD241A2"/>
    <w:rsid w:val="4D8977A6"/>
    <w:rsid w:val="4DD2383D"/>
    <w:rsid w:val="50C332BE"/>
    <w:rsid w:val="52FE6CD7"/>
    <w:rsid w:val="53385317"/>
    <w:rsid w:val="5A517B3B"/>
    <w:rsid w:val="5CC07CF2"/>
    <w:rsid w:val="5D8C1586"/>
    <w:rsid w:val="5ECF7291"/>
    <w:rsid w:val="5F8A463F"/>
    <w:rsid w:val="65960337"/>
    <w:rsid w:val="67383325"/>
    <w:rsid w:val="6B8F64A2"/>
    <w:rsid w:val="6BD668C9"/>
    <w:rsid w:val="6D010864"/>
    <w:rsid w:val="721D15CC"/>
    <w:rsid w:val="73C95D04"/>
    <w:rsid w:val="74C10338"/>
    <w:rsid w:val="7566482B"/>
    <w:rsid w:val="75A768BE"/>
    <w:rsid w:val="772F46E2"/>
    <w:rsid w:val="7A2D332A"/>
    <w:rsid w:val="7C797825"/>
    <w:rsid w:val="7D1C4A03"/>
    <w:rsid w:val="7D614B51"/>
    <w:rsid w:val="7E63110C"/>
    <w:rsid w:val="7E78275A"/>
    <w:rsid w:val="7F590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name="header"/>
    <w:lsdException w:qFormat="1" w:unhideWhenUsed="0" w:uiPriority="99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/>
    <w:lsdException w:uiPriority="0" w:name="Closing" w:locked="1"/>
    <w:lsdException w:uiPriority="0" w:name="Signature" w:locked="1"/>
    <w:lsdException w:qFormat="1" w:uiPriority="1" w:semiHidden="0" w:name="Default Paragraph Font"/>
    <w:lsdException w:uiPriority="0" w:name="Body Text" w:locked="1"/>
    <w:lsdException w:qFormat="1" w:unhideWhenUsed="0" w:uiPriority="0" w:semiHidden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qFormat="1" w:uiPriority="99" w:semiHidden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qFormat="1"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Cambria" w:hAnsi="Cambria" w:eastAsia="宋体" w:cs="黑体"/>
      <w:b/>
      <w:bCs/>
      <w:sz w:val="28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locked/>
    <w:uiPriority w:val="99"/>
    <w:pPr>
      <w:ind w:firstLine="420" w:firstLineChars="200"/>
    </w:pPr>
  </w:style>
  <w:style w:type="paragraph" w:styleId="3">
    <w:name w:val="Body Text Indent"/>
    <w:basedOn w:val="1"/>
    <w:qFormat/>
    <w:locked/>
    <w:uiPriority w:val="0"/>
    <w:pPr>
      <w:spacing w:after="120" w:afterLines="0"/>
      <w:ind w:left="200" w:leftChars="200"/>
    </w:pPr>
  </w:style>
  <w:style w:type="paragraph" w:styleId="6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page number"/>
    <w:basedOn w:val="10"/>
    <w:qFormat/>
    <w:locked/>
    <w:uiPriority w:val="99"/>
  </w:style>
  <w:style w:type="character" w:styleId="12">
    <w:name w:val="FollowedHyperlink"/>
    <w:basedOn w:val="10"/>
    <w:semiHidden/>
    <w:unhideWhenUsed/>
    <w:qFormat/>
    <w:locked/>
    <w:uiPriority w:val="0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0000FF"/>
      <w:u w:val="single"/>
    </w:rPr>
  </w:style>
  <w:style w:type="paragraph" w:customStyle="1" w:styleId="14">
    <w:name w:val="No Spacing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9">
    <w:name w:val="style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页脚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character" w:customStyle="1" w:styleId="22">
    <w:name w:val="ft_002"/>
    <w:basedOn w:val="10"/>
    <w:qFormat/>
    <w:uiPriority w:val="99"/>
  </w:style>
  <w:style w:type="character" w:customStyle="1" w:styleId="23">
    <w:name w:val="apple-converted-space"/>
    <w:basedOn w:val="10"/>
    <w:qFormat/>
    <w:uiPriority w:val="99"/>
  </w:style>
  <w:style w:type="character" w:customStyle="1" w:styleId="24">
    <w:name w:val="ft_red3"/>
    <w:basedOn w:val="10"/>
    <w:qFormat/>
    <w:uiPriority w:val="99"/>
  </w:style>
  <w:style w:type="paragraph" w:customStyle="1" w:styleId="25">
    <w:name w:val="列出段落2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827</Words>
  <Characters>1018</Characters>
  <Lines>4</Lines>
  <Paragraphs>1</Paragraphs>
  <TotalTime>24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2014-04-24T03:43:00Z</dcterms:created>
  <dc:creator>Sky123.Org</dc:creator>
  <cp:lastModifiedBy>空心菜</cp:lastModifiedBy>
  <cp:lastPrinted>2014-11-27T12:41:00Z</cp:lastPrinted>
  <dcterms:modified xsi:type="dcterms:W3CDTF">2023-10-30T09:19:59Z</dcterms:modified>
  <dc:title>通    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DAF275DE845E44078507B0E121965515_13</vt:lpwstr>
  </property>
</Properties>
</file>